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DC" w:rsidRPr="005019E8" w:rsidRDefault="002A13DC" w:rsidP="002A13DC">
      <w:pPr>
        <w:spacing w:after="0" w:line="240" w:lineRule="auto"/>
        <w:jc w:val="center"/>
        <w:rPr>
          <w:rFonts w:ascii="Sylfaen" w:hAnsi="Sylfaen"/>
          <w:b/>
          <w:color w:val="000000" w:themeColor="text1"/>
          <w:sz w:val="28"/>
          <w:szCs w:val="28"/>
          <w:lang w:val="ka-GE"/>
        </w:rPr>
      </w:pPr>
      <w:r w:rsidRPr="005019E8">
        <w:rPr>
          <w:rFonts w:ascii="Sylfaen" w:hAnsi="Sylfaen"/>
          <w:b/>
          <w:color w:val="000000" w:themeColor="text1"/>
          <w:sz w:val="28"/>
          <w:szCs w:val="28"/>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b/>
          <w:color w:val="000000" w:themeColor="text1"/>
          <w:sz w:val="28"/>
          <w:szCs w:val="28"/>
          <w:lang w:val="ka-GE"/>
        </w:rPr>
        <w:t>სამინისტრო</w:t>
      </w:r>
    </w:p>
    <w:p w:rsidR="002A13DC" w:rsidRDefault="002A13DC" w:rsidP="005E4BF3">
      <w:pPr>
        <w:jc w:val="center"/>
        <w:rPr>
          <w:rFonts w:ascii="Sylfaen" w:hAnsi="Sylfaen"/>
          <w:b/>
          <w:sz w:val="24"/>
          <w:szCs w:val="24"/>
          <w:lang w:val="ka-GE"/>
        </w:rPr>
      </w:pPr>
    </w:p>
    <w:p w:rsidR="002A13DC" w:rsidRDefault="002A13DC" w:rsidP="005E4BF3">
      <w:pPr>
        <w:jc w:val="center"/>
        <w:rPr>
          <w:rFonts w:ascii="Sylfaen" w:hAnsi="Sylfaen"/>
          <w:b/>
          <w:sz w:val="24"/>
          <w:szCs w:val="24"/>
          <w:lang w:val="ka-GE"/>
        </w:rPr>
      </w:pPr>
    </w:p>
    <w:p w:rsidR="005E4BF3" w:rsidRDefault="005E4BF3" w:rsidP="005E4BF3">
      <w:pPr>
        <w:jc w:val="center"/>
        <w:rPr>
          <w:rFonts w:ascii="Sylfaen" w:hAnsi="Sylfaen"/>
          <w:b/>
          <w:sz w:val="24"/>
          <w:szCs w:val="24"/>
          <w:lang w:val="ka-GE"/>
        </w:rPr>
      </w:pPr>
      <w:r>
        <w:rPr>
          <w:rFonts w:ascii="Sylfaen" w:hAnsi="Sylfaen"/>
          <w:b/>
          <w:sz w:val="24"/>
          <w:szCs w:val="24"/>
          <w:lang w:val="ka-GE"/>
        </w:rPr>
        <w:t>პრობლემატური საკითხები:</w:t>
      </w:r>
      <w:bookmarkStart w:id="0" w:name="_GoBack"/>
      <w:bookmarkEnd w:id="0"/>
    </w:p>
    <w:p w:rsidR="005E4BF3" w:rsidRDefault="005E4BF3" w:rsidP="005E4BF3">
      <w:pPr>
        <w:rPr>
          <w:rFonts w:ascii="Sylfaen" w:hAnsi="Sylfaen"/>
          <w:b/>
          <w:sz w:val="24"/>
          <w:szCs w:val="24"/>
          <w:lang w:val="ka-GE"/>
        </w:rPr>
      </w:pPr>
      <w:r>
        <w:rPr>
          <w:rFonts w:ascii="Sylfaen" w:hAnsi="Sylfaen"/>
          <w:b/>
          <w:sz w:val="24"/>
          <w:szCs w:val="24"/>
          <w:lang w:val="ka-GE"/>
        </w:rPr>
        <w:t>სოციალური:</w:t>
      </w:r>
    </w:p>
    <w:p w:rsidR="005E4BF3" w:rsidRDefault="005E4BF3" w:rsidP="005E4BF3">
      <w:pPr>
        <w:jc w:val="both"/>
        <w:rPr>
          <w:rFonts w:ascii="Sylfaen" w:hAnsi="Sylfaen"/>
          <w:sz w:val="24"/>
          <w:szCs w:val="24"/>
          <w:lang w:val="ka-GE"/>
        </w:rPr>
      </w:pPr>
      <w:r>
        <w:rPr>
          <w:rFonts w:ascii="Sylfaen" w:hAnsi="Sylfaen"/>
          <w:sz w:val="24"/>
          <w:szCs w:val="24"/>
          <w:lang w:val="ka-GE"/>
        </w:rPr>
        <w:t xml:space="preserve">2019 წლის  ივლისის თვეში განვახორციელეთ </w:t>
      </w:r>
      <w:r w:rsidRPr="00B76F0D">
        <w:rPr>
          <w:rFonts w:ascii="Sylfaen" w:hAnsi="Sylfaen"/>
          <w:sz w:val="24"/>
          <w:szCs w:val="24"/>
          <w:lang w:val="ka-GE"/>
        </w:rPr>
        <w:t>სოციალუ</w:t>
      </w:r>
      <w:r>
        <w:rPr>
          <w:rFonts w:ascii="Sylfaen" w:hAnsi="Sylfaen"/>
          <w:sz w:val="24"/>
          <w:szCs w:val="24"/>
          <w:lang w:val="ka-GE"/>
        </w:rPr>
        <w:t xml:space="preserve">რ ბაზაში რეგისტრირებული დახმარების მიმღები პირების, შემწეობების გადახედვა, სადაც გამოვლინდა 26 103 ოჯახი, რომელთა მონაცემები არ შეესაბამება მათ დეკლარაციაში  არსებულ შფასების მონაცემებს, შესაბამისად მიმდინარე წლის 1 აგვისტოდან დაწყებულია მათი ხელახალი გადამოწმების პროცესი და მოდელირებული ვერსიით წინასწარ შედეგებზე დაყრდნობით, აღნიშნული ოჯახების 80 %-ზე მეტი ამორთული იქნება სოციალური შემწეობის პროგრამიდან, რაც საბოლოო ჯამში სოციალური მიმართულებით ბიუჯეტში მოგვცემს ყოველთვიურად დაახლოებით 4-5 მილიონი ლარის დანაზოგს. </w:t>
      </w:r>
    </w:p>
    <w:p w:rsidR="005E4BF3" w:rsidRDefault="005E4BF3" w:rsidP="005E4BF3">
      <w:pPr>
        <w:jc w:val="both"/>
        <w:rPr>
          <w:rFonts w:ascii="Sylfaen" w:hAnsi="Sylfaen"/>
          <w:sz w:val="24"/>
          <w:szCs w:val="24"/>
        </w:rPr>
      </w:pPr>
    </w:p>
    <w:p w:rsidR="005E4BF3" w:rsidRDefault="005E4BF3" w:rsidP="005E4BF3">
      <w:pPr>
        <w:rPr>
          <w:rFonts w:ascii="Sylfaen" w:hAnsi="Sylfaen"/>
          <w:b/>
          <w:sz w:val="24"/>
          <w:szCs w:val="24"/>
          <w:lang w:val="ka-GE"/>
        </w:rPr>
      </w:pPr>
      <w:r>
        <w:rPr>
          <w:rFonts w:ascii="Sylfaen" w:hAnsi="Sylfaen"/>
          <w:b/>
          <w:sz w:val="24"/>
          <w:szCs w:val="24"/>
          <w:lang w:val="ka-GE"/>
        </w:rPr>
        <w:t>ჯანდაცვა:</w:t>
      </w:r>
    </w:p>
    <w:p w:rsidR="005E4BF3" w:rsidRDefault="005E4BF3" w:rsidP="005E4BF3">
      <w:pPr>
        <w:jc w:val="both"/>
        <w:rPr>
          <w:rFonts w:ascii="Sylfaen" w:eastAsia="Times New Roman" w:hAnsi="Sylfaen" w:cs="Sylfaen"/>
          <w:lang w:val="ka-GE"/>
        </w:rPr>
      </w:pPr>
      <w:r w:rsidRPr="00A34DD9">
        <w:rPr>
          <w:rFonts w:ascii="Sylfaen" w:eastAsia="Times New Roman" w:hAnsi="Sylfaen" w:cs="Sylfaen"/>
          <w:lang w:val="ka-GE"/>
        </w:rPr>
        <w:t xml:space="preserve">საყოველთაო ჯანდაცვის წლირი ბიუჯეტის ამჟამინდელი დეფიციტი შეადგენს 340 მილიონ ლარს, </w:t>
      </w:r>
      <w:r>
        <w:rPr>
          <w:rFonts w:ascii="Sylfaen" w:eastAsia="Times New Roman" w:hAnsi="Sylfaen" w:cs="Sylfaen"/>
          <w:lang w:val="ka-GE"/>
        </w:rPr>
        <w:t>რაც წლიური ბიუჯეტის 45%-ზე მეტია, დღვანდელი ხარჯვითი სტილიდან გამომდინარე (არასელექტიური და არაერთიანი ახალი გადათვლილი ტარიფიკაციით ) სავარაუდოდ 2020 წლის მარტის შემდგომ მოხდება ვალდებულებების გადახდის ჭრილში მთავრობის დადგენილებით განსაზღვრული ვადების დარღვევა, რაც გამოიხატება სამედიცინო ცენტრებისთვის თანხების გდაუხდელობაში. აღნიშნული პრობლემის სწრაფი მოგვარება შესაძლებელია მხოლოდ ტარიფების ხელახალი გადათვლით და ყველა სამედიცინო სევისის სელექტიური კონტრაქტირების გზით, რაც გამოიწვევს საყოველთაო ჯანდაცვი სბიუჯეტის მიზნობრივ და ეფექტურ ხარჯვას. ასევე მოხდება ბიუჯეტის სახსრების მნიშვნელოვანი შეკავება. აუცილებელია რაიონებში, სადაც მხოლოდ ერთი მიმწოდებელია, განესაზღვროთ სამედიცინო შემთხვევბის რაოდენობასთან მიბმული გლობალური ბიუჯეტი (დღვენდელ ბიუჯეტს მინუს 20%). აღნიშნული ღონისძიება მოგვცემს 27 მილიონი ლარის დანაზოგს.  ამ მიმართულებით სამედიცინო ცენტრებში 1 თვით მივლინებული იქნენ სამინისტროს თანამშრომლები, მონიტორინგის 1 თვინი პროცესის შედეგად მივიღეთ შემთხვევბის რაოდენობის 40 %-ის და ფინანსურად 28%-ის შემცირება. აქედან გამომდინარე უნდა ავღნიშნოთ, რომ  მიმდინარე ეტაპზე სამედიცინო დაწესებულების მხრიდან ხდება არაკეთილსინდისიერი მოპყრობა, სახელმწიფო ბიუჯეტის მიმართ.</w:t>
      </w:r>
    </w:p>
    <w:p w:rsidR="005E4BF3" w:rsidRPr="00A34DD9" w:rsidRDefault="005E4BF3" w:rsidP="005E4BF3">
      <w:pPr>
        <w:jc w:val="both"/>
        <w:rPr>
          <w:rFonts w:ascii="Sylfaen" w:eastAsia="Times New Roman" w:hAnsi="Sylfaen" w:cs="Sylfaen"/>
          <w:lang w:val="ka-GE"/>
        </w:rPr>
      </w:pPr>
    </w:p>
    <w:p w:rsidR="005E4BF3" w:rsidRPr="00296183" w:rsidRDefault="005E4BF3" w:rsidP="005E4BF3">
      <w:pPr>
        <w:jc w:val="both"/>
        <w:rPr>
          <w:rFonts w:ascii="Sylfaen" w:eastAsia="Times New Roman" w:hAnsi="Sylfaen" w:cs="Sylfaen"/>
          <w:b/>
          <w:lang w:val="ka-GE"/>
        </w:rPr>
      </w:pPr>
      <w:r w:rsidRPr="00296183">
        <w:rPr>
          <w:rFonts w:ascii="Sylfaen" w:eastAsia="Times New Roman" w:hAnsi="Sylfaen" w:cs="Sylfaen"/>
          <w:b/>
          <w:lang w:val="ka-GE"/>
        </w:rPr>
        <w:lastRenderedPageBreak/>
        <w:t>ეკონომიკა:</w:t>
      </w:r>
    </w:p>
    <w:p w:rsidR="005E4BF3" w:rsidRDefault="005E4BF3" w:rsidP="005E4BF3">
      <w:pPr>
        <w:jc w:val="both"/>
        <w:rPr>
          <w:rFonts w:ascii="Sylfaen" w:eastAsia="Times New Roman" w:hAnsi="Sylfaen" w:cs="Sylfaen"/>
          <w:lang w:val="ka-GE"/>
        </w:rPr>
      </w:pPr>
      <w:r w:rsidRPr="005B451A">
        <w:rPr>
          <w:rFonts w:ascii="Sylfaen" w:eastAsia="Times New Roman" w:hAnsi="Sylfaen" w:cs="Sylfaen"/>
          <w:lang w:val="ka-GE"/>
        </w:rPr>
        <w:t xml:space="preserve">სამინისტროს </w:t>
      </w:r>
      <w:r>
        <w:rPr>
          <w:rFonts w:ascii="Sylfaen" w:eastAsia="Times New Roman" w:hAnsi="Sylfaen" w:cs="Sylfaen"/>
          <w:lang w:val="ka-GE"/>
        </w:rPr>
        <w:t>ბალანსზე რიცხული ავტოსატრანსპორტო საშუალებები არის საკმაოდ მოძველებული, მასზე განსაზღვრული ხარჯი დღეის მდგომარეობით 3 წლის წინანდელ ბიუჯეტს სამჯერ აღემატება (წლურის ხარჯი სულ დაახლოებით  400 000 ლარს შადგენს).</w:t>
      </w:r>
    </w:p>
    <w:p w:rsidR="005E4BF3" w:rsidRDefault="005E4BF3" w:rsidP="005E4BF3">
      <w:pPr>
        <w:jc w:val="both"/>
        <w:rPr>
          <w:rFonts w:ascii="Sylfaen" w:eastAsia="Times New Roman" w:hAnsi="Sylfaen" w:cs="Sylfaen"/>
          <w:lang w:val="ka-GE"/>
        </w:rPr>
      </w:pPr>
    </w:p>
    <w:p w:rsidR="005E4BF3" w:rsidRPr="005B451A" w:rsidRDefault="005E4BF3" w:rsidP="005E4BF3">
      <w:pPr>
        <w:jc w:val="both"/>
        <w:rPr>
          <w:rFonts w:ascii="Sylfaen" w:hAnsi="Sylfaen"/>
          <w:sz w:val="24"/>
          <w:szCs w:val="24"/>
          <w:lang w:val="ka-GE"/>
        </w:rPr>
      </w:pPr>
      <w:r>
        <w:rPr>
          <w:rFonts w:ascii="Sylfaen" w:eastAsia="Times New Roman" w:hAnsi="Sylfaen" w:cs="Sylfaen"/>
          <w:lang w:val="ka-GE"/>
        </w:rPr>
        <w:t>დაბალი სახელფასო ანაზღაურების გამო სამინისტროს სისტემიდან ხშირია კვალიფიციური კადრის გადინება, რაც საკმაოდ დიდ გამოწვევას წარმოადგენს, ხშირ შემთხვევაში იწვევს  სამინისტროს პარალიზებას. კერძოდ რეგიონებში და რაიონებში ხშირია მიგრაცია, რადგან დაახლოებით 150 ადამიანის ხელფასი დაახლოებით 200 ლარს (სოც. სააგენტოში დასაქმები), ხოლო საშუალო სახელფასო მაჩვენებელი  550 ლარს შადგენს.</w:t>
      </w:r>
    </w:p>
    <w:p w:rsidR="005E4BF3" w:rsidRDefault="005E4BF3" w:rsidP="005E4BF3">
      <w:pPr>
        <w:jc w:val="center"/>
        <w:rPr>
          <w:rFonts w:ascii="Sylfaen" w:hAnsi="Sylfaen"/>
          <w:b/>
          <w:sz w:val="24"/>
          <w:szCs w:val="24"/>
          <w:lang w:val="ka-GE"/>
        </w:rPr>
      </w:pPr>
    </w:p>
    <w:p w:rsidR="005E4BF3" w:rsidRPr="00DC7708" w:rsidRDefault="005E4BF3" w:rsidP="005E4BF3">
      <w:pPr>
        <w:rPr>
          <w:rFonts w:ascii="Sylfaen" w:hAnsi="Sylfaen"/>
          <w:b/>
          <w:lang w:val="ka-GE"/>
        </w:rPr>
      </w:pPr>
      <w:r w:rsidRPr="00DC7708">
        <w:rPr>
          <w:rFonts w:ascii="Sylfaen" w:hAnsi="Sylfaen"/>
          <w:b/>
          <w:lang w:val="ka-GE"/>
        </w:rPr>
        <w:t>შესყიდვები</w:t>
      </w:r>
      <w:r>
        <w:rPr>
          <w:rFonts w:ascii="Sylfaen" w:hAnsi="Sylfaen"/>
          <w:b/>
          <w:lang w:val="ka-GE"/>
        </w:rPr>
        <w:t>:</w:t>
      </w:r>
    </w:p>
    <w:p w:rsidR="005E4BF3" w:rsidRDefault="005E4BF3" w:rsidP="005E4BF3">
      <w:pPr>
        <w:rPr>
          <w:rFonts w:ascii="Sylfaen" w:hAnsi="Sylfaen"/>
          <w:lang w:val="ka-GE"/>
        </w:rPr>
      </w:pPr>
    </w:p>
    <w:p w:rsidR="005E4BF3" w:rsidRDefault="005E4BF3" w:rsidP="005E4BF3">
      <w:pPr>
        <w:pStyle w:val="ListParagraph"/>
        <w:numPr>
          <w:ilvl w:val="0"/>
          <w:numId w:val="1"/>
        </w:numPr>
        <w:rPr>
          <w:rFonts w:ascii="Sylfaen" w:hAnsi="Sylfaen"/>
          <w:lang w:val="ka-GE"/>
        </w:rPr>
      </w:pPr>
      <w:r>
        <w:rPr>
          <w:rFonts w:ascii="Sylfaen" w:hAnsi="Sylfaen"/>
          <w:lang w:val="ka-GE"/>
        </w:rPr>
        <w:t>ჩილერის შესყიდვა დაახლოებითი.</w:t>
      </w:r>
    </w:p>
    <w:p w:rsidR="005E4BF3" w:rsidRDefault="005E4BF3" w:rsidP="005E4BF3">
      <w:pPr>
        <w:pStyle w:val="ListParagraph"/>
        <w:numPr>
          <w:ilvl w:val="0"/>
          <w:numId w:val="1"/>
        </w:numPr>
        <w:rPr>
          <w:rFonts w:ascii="Sylfaen" w:hAnsi="Sylfaen"/>
          <w:lang w:val="ka-GE"/>
        </w:rPr>
      </w:pPr>
      <w:r w:rsidRPr="00D81D7F">
        <w:rPr>
          <w:rFonts w:ascii="Sylfaen" w:hAnsi="Sylfaen"/>
          <w:lang w:val="ka-GE"/>
        </w:rPr>
        <w:t xml:space="preserve">სამინისტროს ავტო პარკის განახლება 30 ავტო </w:t>
      </w:r>
      <w:r>
        <w:rPr>
          <w:rFonts w:ascii="Sylfaen" w:hAnsi="Sylfaen"/>
          <w:lang w:val="ka-GE"/>
        </w:rPr>
        <w:t>მანქანით (ძველი ავტოპარკის ჩანაცვლების წესით).</w:t>
      </w:r>
      <w:r w:rsidRPr="00D81D7F">
        <w:rPr>
          <w:rFonts w:ascii="Sylfaen" w:hAnsi="Sylfaen"/>
          <w:lang w:val="ka-GE"/>
        </w:rPr>
        <w:t xml:space="preserve"> </w:t>
      </w:r>
    </w:p>
    <w:p w:rsidR="005E4BF3" w:rsidRPr="00D81D7F" w:rsidRDefault="005E4BF3" w:rsidP="005E4BF3">
      <w:pPr>
        <w:pStyle w:val="ListParagraph"/>
        <w:numPr>
          <w:ilvl w:val="0"/>
          <w:numId w:val="1"/>
        </w:numPr>
        <w:rPr>
          <w:rFonts w:ascii="Sylfaen" w:hAnsi="Sylfaen"/>
          <w:lang w:val="ka-GE"/>
        </w:rPr>
      </w:pPr>
      <w:r w:rsidRPr="00D81D7F">
        <w:rPr>
          <w:rFonts w:ascii="Sylfaen" w:hAnsi="Sylfaen"/>
          <w:lang w:val="ka-GE"/>
        </w:rPr>
        <w:t>საკონსულტაციო სივრცის მოწყობა (ინფრასტრუქტურა, აღჭურვა და კადრების გადამზადება).</w:t>
      </w:r>
    </w:p>
    <w:p w:rsidR="005E4BF3" w:rsidRDefault="005E4BF3" w:rsidP="005E4BF3">
      <w:pPr>
        <w:pStyle w:val="ListParagraph"/>
        <w:numPr>
          <w:ilvl w:val="0"/>
          <w:numId w:val="1"/>
        </w:numPr>
        <w:rPr>
          <w:rFonts w:ascii="Sylfaen" w:hAnsi="Sylfaen"/>
          <w:lang w:val="ka-GE"/>
        </w:rPr>
      </w:pPr>
      <w:r>
        <w:rPr>
          <w:rFonts w:ascii="Sylfaen" w:hAnsi="Sylfaen"/>
          <w:lang w:val="ka-GE"/>
        </w:rPr>
        <w:t>რეგიონებსა და რაიონებში ჯანდაცვის სერვის ცენტრების მოწყობა (აშენება, რეკონსტრუქცია, სარემონტო სამუშაოები და აღჭურვა).</w:t>
      </w:r>
    </w:p>
    <w:p w:rsidR="005E4BF3" w:rsidRDefault="005E4BF3" w:rsidP="005E4BF3">
      <w:pPr>
        <w:pStyle w:val="ListParagraph"/>
        <w:numPr>
          <w:ilvl w:val="0"/>
          <w:numId w:val="1"/>
        </w:numPr>
        <w:rPr>
          <w:rFonts w:ascii="Sylfaen" w:hAnsi="Sylfaen"/>
          <w:lang w:val="ka-GE"/>
        </w:rPr>
      </w:pPr>
      <w:r>
        <w:rPr>
          <w:rFonts w:ascii="Sylfaen" w:hAnsi="Sylfaen"/>
          <w:lang w:val="ka-GE"/>
        </w:rPr>
        <w:t xml:space="preserve">ბათუმის და რუხის სტაციონარების აღჭურვა. </w:t>
      </w:r>
    </w:p>
    <w:p w:rsidR="005E4BF3" w:rsidRDefault="005E4BF3" w:rsidP="005E4BF3">
      <w:pPr>
        <w:pStyle w:val="ListParagraph"/>
        <w:numPr>
          <w:ilvl w:val="0"/>
          <w:numId w:val="1"/>
        </w:numPr>
        <w:rPr>
          <w:rFonts w:ascii="Sylfaen" w:hAnsi="Sylfaen"/>
          <w:lang w:val="ka-GE"/>
        </w:rPr>
      </w:pPr>
      <w:r>
        <w:rPr>
          <w:rFonts w:ascii="Sylfaen" w:hAnsi="Sylfaen"/>
          <w:lang w:val="ka-GE"/>
        </w:rPr>
        <w:t>25 ერთეული სასწრაფო სამედიცინო მანქანების შესყიდვა.</w:t>
      </w:r>
    </w:p>
    <w:p w:rsidR="005E4BF3" w:rsidRDefault="005E4BF3" w:rsidP="005E4BF3">
      <w:pPr>
        <w:pStyle w:val="ListParagraph"/>
        <w:numPr>
          <w:ilvl w:val="0"/>
          <w:numId w:val="1"/>
        </w:numPr>
        <w:rPr>
          <w:rFonts w:ascii="Sylfaen" w:hAnsi="Sylfaen"/>
          <w:lang w:val="ka-GE"/>
        </w:rPr>
      </w:pPr>
      <w:r>
        <w:rPr>
          <w:rFonts w:ascii="Sylfaen" w:hAnsi="Sylfaen"/>
          <w:lang w:val="ka-GE"/>
        </w:rPr>
        <w:t>საპარტნიორო ფონდის კურაციის ქვეშ მყოფი სამი სტაციონარის რეკონსტრუქცია, სარემონტო სამუშაოების და აღჭურვის შესყიდვა.</w:t>
      </w:r>
    </w:p>
    <w:p w:rsidR="005E4BF3" w:rsidRDefault="005E4BF3" w:rsidP="005E4BF3">
      <w:pPr>
        <w:pStyle w:val="ListParagraph"/>
        <w:numPr>
          <w:ilvl w:val="0"/>
          <w:numId w:val="1"/>
        </w:numPr>
        <w:rPr>
          <w:rFonts w:ascii="Sylfaen" w:hAnsi="Sylfaen"/>
          <w:lang w:val="ka-GE"/>
        </w:rPr>
      </w:pPr>
      <w:r>
        <w:rPr>
          <w:rFonts w:ascii="Sylfaen" w:hAnsi="Sylfaen"/>
          <w:lang w:val="ka-GE"/>
        </w:rPr>
        <w:t>პირველადი ჯანდაცვის კომპონენტში ტელემედიცინის სისტემების გათვალისწინებით შესაბამისი ამბულატორიული აპარატურის შესყიდვა და მონტაჟი.</w:t>
      </w:r>
    </w:p>
    <w:p w:rsidR="005E4BF3" w:rsidRDefault="005E4BF3" w:rsidP="005E4BF3">
      <w:pPr>
        <w:pStyle w:val="ListParagraph"/>
        <w:numPr>
          <w:ilvl w:val="0"/>
          <w:numId w:val="1"/>
        </w:numPr>
        <w:rPr>
          <w:rFonts w:ascii="Sylfaen" w:hAnsi="Sylfaen"/>
          <w:lang w:val="ka-GE"/>
        </w:rPr>
      </w:pPr>
      <w:r>
        <w:rPr>
          <w:rFonts w:ascii="Sylfaen" w:hAnsi="Sylfaen"/>
          <w:lang w:val="ka-GE"/>
        </w:rPr>
        <w:t xml:space="preserve"> ტელემედიცინის ჭრილში რესპუბლიკის მაშტაბით სამი ცენტრალური ჰაბის მოწყობა და აღჭურვა.</w:t>
      </w:r>
    </w:p>
    <w:p w:rsidR="005E4BF3" w:rsidRPr="00A412F4" w:rsidRDefault="005E4BF3" w:rsidP="005E4BF3">
      <w:pPr>
        <w:pStyle w:val="ListParagraph"/>
        <w:numPr>
          <w:ilvl w:val="0"/>
          <w:numId w:val="1"/>
        </w:numPr>
        <w:rPr>
          <w:rFonts w:ascii="Sylfaen" w:hAnsi="Sylfaen"/>
          <w:lang w:val="ka-GE"/>
        </w:rPr>
      </w:pPr>
      <w:r>
        <w:rPr>
          <w:rFonts w:ascii="Sylfaen" w:hAnsi="Sylfaen"/>
          <w:lang w:val="ka-GE"/>
        </w:rPr>
        <w:t>რეგულირების სააგენტოსთვის მოსაწყობია და აღსაჭურვია შესაბამისი წამლის ლაბორატორია.</w:t>
      </w:r>
    </w:p>
    <w:p w:rsidR="001B5586" w:rsidRDefault="001B5586"/>
    <w:sectPr w:rsidR="001B5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D50D8"/>
    <w:multiLevelType w:val="hybridMultilevel"/>
    <w:tmpl w:val="BEFAF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F4"/>
    <w:rsid w:val="001B5586"/>
    <w:rsid w:val="002A13DC"/>
    <w:rsid w:val="005E4BF3"/>
    <w:rsid w:val="00E0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8FD5"/>
  <w15:chartTrackingRefBased/>
  <w15:docId w15:val="{A7642E40-3EE4-427D-8B5B-A370EB31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F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F3"/>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3</cp:revision>
  <dcterms:created xsi:type="dcterms:W3CDTF">2019-09-11T10:00:00Z</dcterms:created>
  <dcterms:modified xsi:type="dcterms:W3CDTF">2019-09-11T10:04:00Z</dcterms:modified>
</cp:coreProperties>
</file>